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1E" w:rsidRPr="0039151E" w:rsidRDefault="0039151E" w:rsidP="0039151E">
      <w:pPr>
        <w:widowControl/>
        <w:shd w:val="clear" w:color="auto" w:fill="FFFFFF"/>
        <w:spacing w:before="300" w:line="360" w:lineRule="atLeast"/>
        <w:jc w:val="center"/>
        <w:outlineLvl w:val="0"/>
        <w:rPr>
          <w:rFonts w:ascii="宋体" w:eastAsia="宋体" w:hAnsi="宋体" w:cs="宋体"/>
          <w:b/>
          <w:bCs/>
          <w:color w:val="747474"/>
          <w:kern w:val="36"/>
          <w:sz w:val="30"/>
          <w:szCs w:val="30"/>
        </w:rPr>
      </w:pPr>
      <w:bookmarkStart w:id="0" w:name="_GoBack"/>
      <w:r w:rsidRPr="0039151E">
        <w:rPr>
          <w:rFonts w:ascii="宋体" w:eastAsia="宋体" w:hAnsi="宋体" w:cs="宋体" w:hint="eastAsia"/>
          <w:b/>
          <w:bCs/>
          <w:color w:val="747474"/>
          <w:kern w:val="36"/>
          <w:sz w:val="30"/>
          <w:szCs w:val="30"/>
        </w:rPr>
        <w:t>关于开展首届湘潭市优秀科技工作者评选工作的通知</w:t>
      </w:r>
    </w:p>
    <w:bookmarkEnd w:id="0"/>
    <w:p w:rsidR="0039151E" w:rsidRPr="0039151E" w:rsidRDefault="0039151E" w:rsidP="0039151E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39151E">
        <w:rPr>
          <w:rFonts w:ascii="宋体" w:eastAsia="宋体" w:hAnsi="宋体" w:cs="宋体" w:hint="eastAsia"/>
          <w:color w:val="666666"/>
          <w:kern w:val="0"/>
          <w:szCs w:val="21"/>
        </w:rPr>
        <w:t>潭科协发〔2018〕8号</w:t>
      </w:r>
    </w:p>
    <w:p w:rsidR="0039151E" w:rsidRPr="0039151E" w:rsidRDefault="0039151E" w:rsidP="0039151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各县市区、湘潭高新区、湘潭经开区委组织部，人力资源和社会保障局，科协；各市级学会（协会、研究会）；各高校、企业科协；各有关单位：</w:t>
      </w:r>
    </w:p>
    <w:p w:rsidR="0039151E" w:rsidRPr="0039151E" w:rsidRDefault="0039151E" w:rsidP="0039151E">
      <w:pPr>
        <w:widowControl/>
        <w:shd w:val="clear" w:color="auto" w:fill="FFFFFF"/>
        <w:spacing w:line="520" w:lineRule="atLeast"/>
        <w:ind w:firstLine="640"/>
        <w:rPr>
          <w:rFonts w:ascii="宋体" w:eastAsia="宋体" w:hAnsi="宋体" w:cs="宋体" w:hint="eastAsia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为深入学习贯彻习近平总书记系列重要讲话精神，认真落实党的十九大精神，激励广大科技工作者开展创新争先行动，积极进军科技创新和经济建设主战场。经中共湘潭市委组织部、湘潭市人力资源和社会保障局、湘潭市科学技术协会研究，决定开展首届湘潭市优秀科技工作者的评选工作。现将具体事项通知如下：</w:t>
      </w:r>
    </w:p>
    <w:p w:rsidR="0039151E" w:rsidRPr="0039151E" w:rsidRDefault="0039151E" w:rsidP="0039151E">
      <w:pPr>
        <w:widowControl/>
        <w:shd w:val="clear" w:color="auto" w:fill="FFFFFF"/>
        <w:spacing w:line="520" w:lineRule="atLeast"/>
        <w:ind w:firstLine="640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黑体" w:eastAsia="黑体" w:hAnsi="宋体" w:cs="宋体" w:hint="eastAsia"/>
          <w:color w:val="747474"/>
          <w:kern w:val="0"/>
          <w:sz w:val="32"/>
          <w:szCs w:val="32"/>
        </w:rPr>
        <w:t>一、评选范围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在自然科学、技术科学、工程技术以及相关科学领域从事科研与开发、普及与推广、科技人才培养或促进科技与经济结合，并在一线工作的我市科技工作者。不包括各级党政国家机关工作人员，县级以上各级科协及所属学会（协会、研究会）办事机构专职工作人员，科协基层组织专职工作人员，企业、事业单位中主要从事行政与管理工作的人员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黑体" w:eastAsia="黑体" w:hAnsi="宋体" w:cs="宋体" w:hint="eastAsia"/>
          <w:color w:val="747474"/>
          <w:kern w:val="0"/>
          <w:sz w:val="32"/>
          <w:szCs w:val="32"/>
        </w:rPr>
        <w:t>二、评选条件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800"/>
        <w:jc w:val="left"/>
        <w:rPr>
          <w:rFonts w:ascii="宋体" w:eastAsia="宋体" w:hAnsi="宋体" w:cs="宋体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1、拥护中国共产党的领导，认真贯彻执行党的路线、方针、政策，自觉</w:t>
      </w:r>
      <w:proofErr w:type="gramStart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践行</w:t>
      </w:r>
      <w:proofErr w:type="gramEnd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社会主义核心价值观，遵纪守法、作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lastRenderedPageBreak/>
        <w:t>风正派，坚持科学精神、恪守科学道德，爱岗敬业，品德高尚；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 xml:space="preserve">　　2、在科学研究、技术开发、科技成果转化、科技人才培养、科技创新、决策咨询、科技普及与传播等方面取得创新性成果，产生了良好的经济效益或社会效益；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 xml:space="preserve">　　3、积极参与创新驱动发展战略实施，在推进大众创业、万众创新，为湘潭市经济社会发展</w:t>
      </w:r>
      <w:proofErr w:type="gramStart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作出</w:t>
      </w:r>
      <w:proofErr w:type="gramEnd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突出贡献，在本行业、本领域具有良好声誉，在同行中堪称楷模；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 xml:space="preserve">　　4、工作在科研生产一线，先进事迹生动感人，有广泛的社会基础，为群众所公认。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747474"/>
          <w:kern w:val="0"/>
          <w:sz w:val="24"/>
          <w:szCs w:val="24"/>
        </w:rPr>
      </w:pPr>
      <w:r w:rsidRPr="0039151E">
        <w:rPr>
          <w:rFonts w:ascii="黑体" w:eastAsia="黑体" w:hAnsi="宋体" w:cs="宋体" w:hint="eastAsia"/>
          <w:color w:val="747474"/>
          <w:kern w:val="0"/>
          <w:sz w:val="32"/>
          <w:szCs w:val="32"/>
        </w:rPr>
        <w:t>三、推荐名额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共评选首届湘潭市优秀科技工作者15名，具体推荐方式如下：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1、各县市区可推荐候选人2-4名（湘潭县、湘乡市各4名，其它各2名），由县市区委组织部、</w:t>
      </w:r>
      <w:proofErr w:type="gramStart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人社局</w:t>
      </w:r>
      <w:proofErr w:type="gramEnd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和科协联合推荐；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2、湘潭高新区、湘潭经开区科协可推荐候选人2名；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3、各市级学会（协会、研究会）可推荐候选人1名；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4、各高校科协可推荐候选人2名；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5、各企业科协可推荐候选人1-2名；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6、其他有关单位可推荐候选人1名。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黑体" w:eastAsia="黑体" w:hAnsi="宋体" w:cs="宋体" w:hint="eastAsia"/>
          <w:color w:val="747474"/>
          <w:kern w:val="0"/>
          <w:sz w:val="32"/>
          <w:szCs w:val="32"/>
        </w:rPr>
        <w:t>四、推荐要求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lastRenderedPageBreak/>
        <w:t>1、坚持“公开、公正、公平、择优”原则，严格遵守评选条件，充分发扬民主，保证评选质量；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2、评选推荐工作要坚持以科技工作者的思想品质、精神风貌和工作实绩为衡量基准，严格把关，优中选优，切实把德学双馨、事迹感人、创新创业成绩显著的优秀科技人才推荐出来，确保先进性、典型性和代表性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3、各推荐单位要注意向工作在基层一线的优秀科技工作者倾斜，并注意推荐在非公有制经济组织工作的优秀科技工作者；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4、县市区推荐的候选人须经当地组织部、人力资源和社会保障局、科协审议通过，市级学会（协会、研究会）推荐的候选人须经（常务）理事会审议通过，高校科协、企业（园区）科协推荐的候选人须经常委会审议通过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 xml:space="preserve">　　5、候选人推荐材料不得涉及国家秘密，并须出具所在单位关于非涉密的证明；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747474"/>
          <w:kern w:val="0"/>
          <w:szCs w:val="21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 xml:space="preserve">　　6、评审和公示。由相关单位联合成立首届湘潭市优秀科技工作者评选工作协调小组，负责推荐评选工作的组织领导，成立首届湘潭市优秀科技工作者专家评审小组，负责评选工作。工作协调小组和专家评审小组下设办公室，负责推荐评选日常工作，办公室设在湘潭市科协组宣部，对各推荐单位报送的候选人进行资格审查；组织专家进行专业评审，对入围人选进行考察，并向社会公示；经市优秀科技工作者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lastRenderedPageBreak/>
        <w:t>评选表彰工作协调小组会议审核，确定首届湘潭市优秀科技工作者获奖人选。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color w:val="747474"/>
          <w:kern w:val="0"/>
          <w:sz w:val="24"/>
          <w:szCs w:val="24"/>
        </w:rPr>
      </w:pPr>
      <w:r w:rsidRPr="0039151E">
        <w:rPr>
          <w:rFonts w:ascii="黑体" w:eastAsia="黑体" w:hAnsi="宋体" w:cs="宋体" w:hint="eastAsia"/>
          <w:color w:val="747474"/>
          <w:kern w:val="0"/>
          <w:sz w:val="32"/>
          <w:szCs w:val="32"/>
        </w:rPr>
        <w:t>五、报送材料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请各推荐单位将全套推荐材料（纸质版和电子版）于2018年4月20日前报送至湘潭市科协组宣部，逾期不予受理。材料具体要求如下：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1、报送内容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（1）《首届湘潭市优秀科技工作者候选人情况汇总表》（附件1）1份，需加盖推荐单位公章。《首届湘潭市优秀科技工作者推荐表》（附件2），一式两份，要求被推荐人单位组织填写。附件1、附件2单独装订，无需成册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（2）被推荐人先进事迹材料：推荐单位应为被推荐人撰写先进事迹材料1份，对其政治思想、科技创新和科学道德方面的情况进行评价，要求有具体事例，字数1500字左右，并加盖单位公章；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（3）被推荐人有关证明材料1套（要求列出目录并装订成册）：如公开发表的论文、著作，成果鉴定意见、完成时间及排名情况，获奖证书，取得经济效益的证明材料要求加盖有关单位财务章。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所有文件、表格均可在湘潭市科协门户网站（http://www.xtkx.org.cn/）下载。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2、联系方式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lastRenderedPageBreak/>
        <w:t>联系电话：0731-58583137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联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 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系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 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人：</w:t>
      </w:r>
      <w:proofErr w:type="gramStart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丁启曦</w:t>
      </w:r>
      <w:proofErr w:type="gramEnd"/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 xml:space="preserve">（13016170809） 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 </w:t>
      </w: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刘思（13786226681）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电子邮箱：</w:t>
      </w:r>
      <w:hyperlink r:id="rId5" w:history="1">
        <w:r w:rsidRPr="0039151E">
          <w:rPr>
            <w:rFonts w:ascii="仿宋" w:eastAsia="仿宋" w:hAnsi="宋体" w:cs="宋体" w:hint="eastAsia"/>
            <w:color w:val="575757"/>
            <w:kern w:val="0"/>
            <w:sz w:val="32"/>
            <w:szCs w:val="32"/>
          </w:rPr>
          <w:t>xtkx@163.com</w:t>
        </w:r>
      </w:hyperlink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通讯地址:湘潭市岳塘区湘潭大道39号湘潭市科学技术协会组宣部（801室）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附件：1、《首届湘潭市优秀科技工作者候选人情况汇总表》</w:t>
      </w:r>
    </w:p>
    <w:p w:rsidR="0039151E" w:rsidRPr="0039151E" w:rsidRDefault="0039151E" w:rsidP="0039151E">
      <w:pPr>
        <w:widowControl/>
        <w:shd w:val="clear" w:color="auto" w:fill="FFFFFF"/>
        <w:spacing w:line="560" w:lineRule="atLeast"/>
        <w:ind w:firstLine="960"/>
        <w:jc w:val="left"/>
        <w:rPr>
          <w:rFonts w:ascii="宋体" w:eastAsia="宋体" w:hAnsi="宋体" w:cs="宋体"/>
          <w:color w:val="747474"/>
          <w:kern w:val="0"/>
          <w:sz w:val="24"/>
          <w:szCs w:val="24"/>
        </w:rPr>
      </w:pPr>
      <w:r w:rsidRPr="0039151E">
        <w:rPr>
          <w:rFonts w:ascii="仿宋" w:eastAsia="仿宋" w:hAnsi="宋体" w:cs="宋体" w:hint="eastAsia"/>
          <w:color w:val="747474"/>
          <w:kern w:val="0"/>
          <w:sz w:val="32"/>
          <w:szCs w:val="32"/>
        </w:rPr>
        <w:t>2、《首届湘潭市优秀科技工作者推荐表》</w:t>
      </w:r>
    </w:p>
    <w:p w:rsidR="009F4587" w:rsidRPr="0039151E" w:rsidRDefault="009F4587"/>
    <w:sectPr w:rsidR="009F4587" w:rsidRPr="00391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1E"/>
    <w:rsid w:val="00162332"/>
    <w:rsid w:val="00182127"/>
    <w:rsid w:val="001C52DF"/>
    <w:rsid w:val="00321F44"/>
    <w:rsid w:val="00353712"/>
    <w:rsid w:val="0039151E"/>
    <w:rsid w:val="003F022F"/>
    <w:rsid w:val="004F2B51"/>
    <w:rsid w:val="007A35F9"/>
    <w:rsid w:val="007D4F4C"/>
    <w:rsid w:val="008360DD"/>
    <w:rsid w:val="008750EF"/>
    <w:rsid w:val="0095019F"/>
    <w:rsid w:val="009C15AE"/>
    <w:rsid w:val="009F4587"/>
    <w:rsid w:val="00B0410C"/>
    <w:rsid w:val="00B63C94"/>
    <w:rsid w:val="00C01B2D"/>
    <w:rsid w:val="00D12FF5"/>
    <w:rsid w:val="00E7738E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6741">
          <w:marLeft w:val="0"/>
          <w:marRight w:val="0"/>
          <w:marTop w:val="0"/>
          <w:marBottom w:val="15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576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tkx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</Words>
  <Characters>1733</Characters>
  <Application>Microsoft Office Word</Application>
  <DocSecurity>0</DocSecurity>
  <Lines>14</Lines>
  <Paragraphs>4</Paragraphs>
  <ScaleCrop>false</ScaleCrop>
  <Company>iTianKong.com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2018-04-10T08:26:00Z</dcterms:created>
  <dcterms:modified xsi:type="dcterms:W3CDTF">2018-04-10T08:27:00Z</dcterms:modified>
</cp:coreProperties>
</file>